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6C" w:rsidRDefault="00AA516C" w:rsidP="00C87413">
      <w:pPr>
        <w:rPr>
          <w:b/>
        </w:rPr>
      </w:pPr>
    </w:p>
    <w:p w:rsidR="00C87413" w:rsidRPr="00B3070A" w:rsidRDefault="00C87413" w:rsidP="00C87413">
      <w:pPr>
        <w:rPr>
          <w:rFonts w:ascii="Arial" w:hAnsi="Arial" w:cs="Arial"/>
          <w:b/>
          <w:sz w:val="24"/>
          <w:szCs w:val="24"/>
        </w:rPr>
      </w:pPr>
      <w:r w:rsidRPr="00B3070A">
        <w:rPr>
          <w:rFonts w:ascii="Arial" w:hAnsi="Arial" w:cs="Arial"/>
          <w:b/>
          <w:sz w:val="24"/>
          <w:szCs w:val="24"/>
        </w:rPr>
        <w:t>NAMES__________________</w:t>
      </w:r>
      <w:proofErr w:type="gramStart"/>
      <w:r w:rsidRPr="00B3070A">
        <w:rPr>
          <w:rFonts w:ascii="Arial" w:hAnsi="Arial" w:cs="Arial"/>
          <w:b/>
          <w:sz w:val="24"/>
          <w:szCs w:val="24"/>
        </w:rPr>
        <w:t>_</w:t>
      </w:r>
      <w:r w:rsidR="00B3070A">
        <w:rPr>
          <w:rFonts w:ascii="Arial" w:hAnsi="Arial" w:cs="Arial"/>
          <w:b/>
          <w:sz w:val="24"/>
          <w:szCs w:val="24"/>
        </w:rPr>
        <w:t xml:space="preserve"> </w:t>
      </w:r>
      <w:r w:rsidRPr="00B3070A">
        <w:rPr>
          <w:rFonts w:ascii="Arial" w:hAnsi="Arial" w:cs="Arial"/>
          <w:b/>
          <w:sz w:val="24"/>
          <w:szCs w:val="24"/>
        </w:rPr>
        <w:t xml:space="preserve"> _</w:t>
      </w:r>
      <w:proofErr w:type="gramEnd"/>
      <w:r w:rsidRPr="00B3070A">
        <w:rPr>
          <w:rFonts w:ascii="Arial" w:hAnsi="Arial" w:cs="Arial"/>
          <w:b/>
          <w:sz w:val="24"/>
          <w:szCs w:val="24"/>
        </w:rPr>
        <w:t>_______</w:t>
      </w:r>
      <w:r w:rsidR="00B3070A">
        <w:rPr>
          <w:rFonts w:ascii="Arial" w:hAnsi="Arial" w:cs="Arial"/>
          <w:b/>
          <w:sz w:val="24"/>
          <w:szCs w:val="24"/>
        </w:rPr>
        <w:t xml:space="preserve">___________  ___________________  </w:t>
      </w:r>
      <w:r w:rsidRPr="00B3070A">
        <w:rPr>
          <w:rFonts w:ascii="Arial" w:hAnsi="Arial" w:cs="Arial"/>
          <w:b/>
          <w:sz w:val="24"/>
          <w:szCs w:val="24"/>
        </w:rPr>
        <w:t>_________________</w:t>
      </w:r>
      <w:r w:rsidRPr="00B3070A">
        <w:rPr>
          <w:rFonts w:ascii="Arial" w:hAnsi="Arial" w:cs="Arial"/>
          <w:b/>
          <w:sz w:val="24"/>
          <w:szCs w:val="24"/>
        </w:rPr>
        <w:tab/>
        <w:t>BLOCK_</w:t>
      </w:r>
      <w:r w:rsidR="00B3070A">
        <w:rPr>
          <w:rFonts w:ascii="Arial" w:hAnsi="Arial" w:cs="Arial"/>
          <w:b/>
          <w:sz w:val="24"/>
          <w:szCs w:val="24"/>
        </w:rPr>
        <w:t>___</w:t>
      </w:r>
      <w:r w:rsidRPr="00B3070A">
        <w:rPr>
          <w:rFonts w:ascii="Arial" w:hAnsi="Arial" w:cs="Arial"/>
          <w:b/>
          <w:sz w:val="24"/>
          <w:szCs w:val="24"/>
        </w:rPr>
        <w:t>___</w:t>
      </w:r>
    </w:p>
    <w:p w:rsidR="00BB6785" w:rsidRPr="00B3070A" w:rsidRDefault="00C87413" w:rsidP="00C87413">
      <w:pPr>
        <w:jc w:val="center"/>
        <w:rPr>
          <w:rFonts w:ascii="Arial" w:hAnsi="Arial" w:cs="Arial"/>
          <w:b/>
          <w:sz w:val="72"/>
          <w:szCs w:val="72"/>
        </w:rPr>
      </w:pPr>
      <w:r w:rsidRPr="00B3070A">
        <w:rPr>
          <w:rFonts w:ascii="Arial" w:hAnsi="Arial" w:cs="Arial"/>
          <w:b/>
          <w:sz w:val="72"/>
          <w:szCs w:val="72"/>
        </w:rPr>
        <w:t xml:space="preserve">Apportioning </w:t>
      </w:r>
      <w:r w:rsidR="00213F3B" w:rsidRPr="00B3070A">
        <w:rPr>
          <w:rFonts w:ascii="Arial" w:hAnsi="Arial" w:cs="Arial"/>
          <w:b/>
          <w:sz w:val="72"/>
          <w:szCs w:val="72"/>
        </w:rPr>
        <w:t>New Mexico</w:t>
      </w:r>
    </w:p>
    <w:p w:rsidR="00C87413" w:rsidRDefault="00213F3B" w:rsidP="00C87413">
      <w:pPr>
        <w:jc w:val="center"/>
      </w:pPr>
      <w:r>
        <w:rPr>
          <w:noProof/>
        </w:rPr>
        <w:drawing>
          <wp:inline distT="0" distB="0" distL="0" distR="0" wp14:anchorId="43D01079" wp14:editId="2014D9E3">
            <wp:extent cx="4857750" cy="5339567"/>
            <wp:effectExtent l="0" t="0" r="0" b="0"/>
            <wp:docPr id="2" name="Picture 2" descr="H:\New Mexic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New Mexic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830" cy="533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31"/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2070"/>
        <w:gridCol w:w="3690"/>
      </w:tblGrid>
      <w:tr w:rsidR="002D22DD" w:rsidRPr="00202D34" w:rsidTr="00F54A7C">
        <w:trPr>
          <w:trHeight w:val="203"/>
        </w:trPr>
        <w:tc>
          <w:tcPr>
            <w:tcW w:w="5328" w:type="dxa"/>
          </w:tcPr>
          <w:p w:rsidR="002D22DD" w:rsidRPr="002D22DD" w:rsidRDefault="002D22DD" w:rsidP="002D22DD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22DD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C</w:t>
            </w:r>
            <w:bookmarkStart w:id="0" w:name="_GoBack"/>
            <w:bookmarkEnd w:id="0"/>
            <w:r w:rsidRPr="002D22DD">
              <w:rPr>
                <w:rFonts w:ascii="Arial" w:hAnsi="Arial" w:cs="Arial"/>
                <w:b/>
                <w:sz w:val="20"/>
                <w:szCs w:val="20"/>
                <w:u w:val="single"/>
              </w:rPr>
              <w:t>OUNTY</w:t>
            </w:r>
          </w:p>
        </w:tc>
        <w:tc>
          <w:tcPr>
            <w:tcW w:w="2070" w:type="dxa"/>
            <w:vAlign w:val="center"/>
          </w:tcPr>
          <w:p w:rsidR="002D22DD" w:rsidRPr="002D22DD" w:rsidRDefault="002D22DD" w:rsidP="00F54A7C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2012 VOTE</w:t>
            </w:r>
          </w:p>
        </w:tc>
        <w:tc>
          <w:tcPr>
            <w:tcW w:w="3690" w:type="dxa"/>
          </w:tcPr>
          <w:p w:rsidR="002D22DD" w:rsidRPr="002D22DD" w:rsidRDefault="002D22DD" w:rsidP="002D22DD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D22DD">
              <w:rPr>
                <w:rFonts w:ascii="Arial" w:hAnsi="Arial" w:cs="Arial"/>
                <w:b/>
                <w:sz w:val="20"/>
                <w:szCs w:val="20"/>
                <w:u w:val="single"/>
              </w:rPr>
              <w:t>POPULATION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Bernalillo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662,564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Catron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3,725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Chaves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65,645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Cibola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27,213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Colfax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13,750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Curry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48,376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De Baca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2,022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Dona Ana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209,233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Eddy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53,829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Grant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29,514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Guadalupe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4,687</w:t>
            </w:r>
          </w:p>
        </w:tc>
      </w:tr>
      <w:tr w:rsidR="002D22DD" w:rsidRPr="00202D34" w:rsidTr="00F54A7C">
        <w:trPr>
          <w:trHeight w:val="297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Harding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695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Hidalgo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4,894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Lea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64,727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Lincoln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20,497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Los Alamos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17,950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Luna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25,095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McKinley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71,492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Mora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4,881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Otero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63,797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Quay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9,041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Rio Arriba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40,246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Roosevelt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19,846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Sandoval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131,561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San Juan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130,044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San Miguel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29,393</w:t>
            </w:r>
          </w:p>
        </w:tc>
      </w:tr>
      <w:tr w:rsidR="002D22DD" w:rsidRPr="00202D34" w:rsidTr="00F54A7C">
        <w:trPr>
          <w:trHeight w:val="297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Santa Fe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144,170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Sierra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11,988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Socorro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17,866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Taos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32,937</w:t>
            </w:r>
          </w:p>
        </w:tc>
      </w:tr>
      <w:tr w:rsidR="002D22DD" w:rsidRPr="00202D34" w:rsidTr="00F54A7C">
        <w:trPr>
          <w:trHeight w:val="282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Torrance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16,383</w:t>
            </w:r>
          </w:p>
        </w:tc>
      </w:tr>
      <w:tr w:rsidR="002D22DD" w:rsidRPr="00202D34" w:rsidTr="00F54A7C">
        <w:trPr>
          <w:trHeight w:val="297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Union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D22DD">
              <w:rPr>
                <w:rFonts w:ascii="Arial" w:hAnsi="Arial" w:cs="Arial"/>
                <w:sz w:val="24"/>
                <w:szCs w:val="24"/>
              </w:rPr>
              <w:t>4,549</w:t>
            </w:r>
          </w:p>
        </w:tc>
      </w:tr>
      <w:tr w:rsidR="002D22DD" w:rsidRPr="002D22DD" w:rsidTr="00F54A7C">
        <w:trPr>
          <w:trHeight w:val="297"/>
        </w:trPr>
        <w:tc>
          <w:tcPr>
            <w:tcW w:w="5328" w:type="dxa"/>
          </w:tcPr>
          <w:p w:rsidR="002D22DD" w:rsidRPr="002D22DD" w:rsidRDefault="002D22DD" w:rsidP="002D22D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Valencia</w:t>
            </w:r>
          </w:p>
        </w:tc>
        <w:tc>
          <w:tcPr>
            <w:tcW w:w="2070" w:type="dxa"/>
            <w:vAlign w:val="center"/>
          </w:tcPr>
          <w:p w:rsidR="002D22DD" w:rsidRPr="002D22DD" w:rsidRDefault="00362A0C" w:rsidP="00F54A7C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D</w:t>
            </w:r>
          </w:p>
        </w:tc>
        <w:tc>
          <w:tcPr>
            <w:tcW w:w="3690" w:type="dxa"/>
            <w:vAlign w:val="bottom"/>
          </w:tcPr>
          <w:p w:rsidR="002D22DD" w:rsidRPr="002D22DD" w:rsidRDefault="002D22DD" w:rsidP="002D22DD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t>76,569</w:t>
            </w:r>
          </w:p>
        </w:tc>
      </w:tr>
    </w:tbl>
    <w:p w:rsidR="00340909" w:rsidRPr="001758B1" w:rsidRDefault="00AA2A6E" w:rsidP="001D48FC">
      <w:pPr>
        <w:spacing w:after="0"/>
        <w:rPr>
          <w:rFonts w:ascii="Arial" w:hAnsi="Arial" w:cs="Arial"/>
        </w:rPr>
      </w:pPr>
      <w:r w:rsidRPr="001758B1">
        <w:rPr>
          <w:rFonts w:ascii="Arial" w:hAnsi="Arial" w:cs="Arial"/>
          <w:b/>
        </w:rPr>
        <w:t xml:space="preserve"> </w:t>
      </w:r>
      <w:r w:rsidR="00202D34" w:rsidRPr="001758B1">
        <w:rPr>
          <w:rFonts w:ascii="Arial" w:hAnsi="Arial" w:cs="Arial"/>
          <w:b/>
        </w:rPr>
        <w:t xml:space="preserve">Directions: </w:t>
      </w:r>
      <w:r w:rsidR="00C87413" w:rsidRPr="008C12E7">
        <w:rPr>
          <w:rFonts w:ascii="Arial" w:hAnsi="Arial" w:cs="Arial"/>
          <w:sz w:val="24"/>
          <w:szCs w:val="24"/>
        </w:rPr>
        <w:t xml:space="preserve">Find a way to divide </w:t>
      </w:r>
      <w:r w:rsidR="00213F3B" w:rsidRPr="008C12E7">
        <w:rPr>
          <w:rFonts w:ascii="Arial" w:hAnsi="Arial" w:cs="Arial"/>
          <w:sz w:val="24"/>
          <w:szCs w:val="24"/>
        </w:rPr>
        <w:t>New Mexico</w:t>
      </w:r>
      <w:r w:rsidR="00C87413" w:rsidRPr="008C12E7">
        <w:rPr>
          <w:rFonts w:ascii="Arial" w:hAnsi="Arial" w:cs="Arial"/>
          <w:sz w:val="24"/>
          <w:szCs w:val="24"/>
        </w:rPr>
        <w:t xml:space="preserve"> into </w:t>
      </w:r>
      <w:r w:rsidR="00213F3B" w:rsidRPr="008C12E7">
        <w:rPr>
          <w:rFonts w:ascii="Arial" w:hAnsi="Arial" w:cs="Arial"/>
          <w:sz w:val="24"/>
          <w:szCs w:val="24"/>
        </w:rPr>
        <w:t>three</w:t>
      </w:r>
      <w:r w:rsidR="00C87413" w:rsidRPr="008C12E7">
        <w:rPr>
          <w:rFonts w:ascii="Arial" w:hAnsi="Arial" w:cs="Arial"/>
          <w:sz w:val="24"/>
          <w:szCs w:val="24"/>
        </w:rPr>
        <w:t xml:space="preserve"> districts of roughly even population of around </w:t>
      </w:r>
      <w:r w:rsidR="00213F3B" w:rsidRPr="008C12E7">
        <w:rPr>
          <w:rFonts w:ascii="Arial" w:hAnsi="Arial" w:cs="Arial"/>
          <w:sz w:val="24"/>
          <w:szCs w:val="24"/>
        </w:rPr>
        <w:t>686,000</w:t>
      </w:r>
      <w:r w:rsidR="00C87413" w:rsidRPr="008C12E7">
        <w:rPr>
          <w:rFonts w:ascii="Arial" w:hAnsi="Arial" w:cs="Arial"/>
          <w:sz w:val="24"/>
          <w:szCs w:val="24"/>
        </w:rPr>
        <w:t xml:space="preserve"> people</w:t>
      </w:r>
      <w:r w:rsidR="00694E85" w:rsidRPr="008C12E7">
        <w:rPr>
          <w:rFonts w:ascii="Arial" w:hAnsi="Arial" w:cs="Arial"/>
          <w:sz w:val="24"/>
          <w:szCs w:val="24"/>
        </w:rPr>
        <w:t xml:space="preserve">.   </w:t>
      </w:r>
      <w:r w:rsidR="00742C74" w:rsidRPr="008C12E7">
        <w:rPr>
          <w:rFonts w:ascii="Arial" w:hAnsi="Arial" w:cs="Arial"/>
          <w:sz w:val="24"/>
          <w:szCs w:val="24"/>
        </w:rPr>
        <w:t xml:space="preserve">Do so in a </w:t>
      </w:r>
      <w:r w:rsidR="00AA516C" w:rsidRPr="008C12E7">
        <w:rPr>
          <w:rFonts w:ascii="Arial" w:hAnsi="Arial" w:cs="Arial"/>
          <w:sz w:val="24"/>
          <w:szCs w:val="24"/>
        </w:rPr>
        <w:t xml:space="preserve">way not </w:t>
      </w:r>
      <w:r w:rsidR="00742C74" w:rsidRPr="008C12E7">
        <w:rPr>
          <w:rFonts w:ascii="Arial" w:hAnsi="Arial" w:cs="Arial"/>
          <w:sz w:val="24"/>
          <w:szCs w:val="24"/>
        </w:rPr>
        <w:t xml:space="preserve">to increase the influence of either the Democratic or Republican </w:t>
      </w:r>
      <w:r w:rsidR="00730688" w:rsidRPr="008C12E7">
        <w:rPr>
          <w:rFonts w:ascii="Arial" w:hAnsi="Arial" w:cs="Arial"/>
          <w:sz w:val="24"/>
          <w:szCs w:val="24"/>
        </w:rPr>
        <w:t>Party</w:t>
      </w:r>
      <w:r w:rsidR="00742C74" w:rsidRPr="008C12E7">
        <w:rPr>
          <w:rFonts w:ascii="Arial" w:hAnsi="Arial" w:cs="Arial"/>
          <w:sz w:val="24"/>
          <w:szCs w:val="24"/>
        </w:rPr>
        <w:t xml:space="preserve">.   </w:t>
      </w:r>
      <w:r w:rsidR="00694E85" w:rsidRPr="008C12E7">
        <w:rPr>
          <w:rFonts w:ascii="Arial" w:hAnsi="Arial" w:cs="Arial"/>
          <w:sz w:val="24"/>
          <w:szCs w:val="24"/>
        </w:rPr>
        <w:t xml:space="preserve">Combine </w:t>
      </w:r>
      <w:r w:rsidR="00202D34" w:rsidRPr="008C12E7">
        <w:rPr>
          <w:rFonts w:ascii="Arial" w:hAnsi="Arial" w:cs="Arial"/>
          <w:sz w:val="24"/>
          <w:szCs w:val="24"/>
        </w:rPr>
        <w:t xml:space="preserve">the </w:t>
      </w:r>
      <w:r w:rsidR="00213F3B" w:rsidRPr="008C12E7">
        <w:rPr>
          <w:rFonts w:ascii="Arial" w:hAnsi="Arial" w:cs="Arial"/>
          <w:sz w:val="24"/>
          <w:szCs w:val="24"/>
        </w:rPr>
        <w:t>33</w:t>
      </w:r>
      <w:r w:rsidR="00202D34" w:rsidRPr="008C12E7">
        <w:rPr>
          <w:rFonts w:ascii="Arial" w:hAnsi="Arial" w:cs="Arial"/>
          <w:sz w:val="24"/>
          <w:szCs w:val="24"/>
        </w:rPr>
        <w:t xml:space="preserve"> </w:t>
      </w:r>
      <w:r w:rsidR="00694E85" w:rsidRPr="008C12E7">
        <w:rPr>
          <w:rFonts w:ascii="Arial" w:hAnsi="Arial" w:cs="Arial"/>
          <w:sz w:val="24"/>
          <w:szCs w:val="24"/>
        </w:rPr>
        <w:t>counties</w:t>
      </w:r>
      <w:r w:rsidR="00202D34" w:rsidRPr="008C12E7">
        <w:rPr>
          <w:rFonts w:ascii="Arial" w:hAnsi="Arial" w:cs="Arial"/>
          <w:sz w:val="24"/>
          <w:szCs w:val="24"/>
        </w:rPr>
        <w:t xml:space="preserve"> in groups that connect geographically</w:t>
      </w:r>
      <w:r w:rsidR="00694E85" w:rsidRPr="008C12E7">
        <w:rPr>
          <w:rFonts w:ascii="Arial" w:hAnsi="Arial" w:cs="Arial"/>
          <w:sz w:val="24"/>
          <w:szCs w:val="24"/>
        </w:rPr>
        <w:t xml:space="preserve"> to form districts</w:t>
      </w:r>
      <w:r w:rsidR="008C12E7" w:rsidRPr="008C12E7">
        <w:rPr>
          <w:rFonts w:ascii="Arial" w:hAnsi="Arial" w:cs="Arial"/>
          <w:sz w:val="24"/>
          <w:szCs w:val="24"/>
        </w:rPr>
        <w:t xml:space="preserve">. </w:t>
      </w:r>
      <w:r w:rsidR="00694E85" w:rsidRPr="008C12E7">
        <w:rPr>
          <w:rFonts w:ascii="Arial" w:hAnsi="Arial" w:cs="Arial"/>
          <w:sz w:val="24"/>
          <w:szCs w:val="24"/>
        </w:rPr>
        <w:t xml:space="preserve"> </w:t>
      </w:r>
      <w:r w:rsidR="008C12E7" w:rsidRPr="008C12E7">
        <w:rPr>
          <w:rFonts w:ascii="Arial" w:hAnsi="Arial" w:cs="Arial"/>
          <w:sz w:val="24"/>
          <w:szCs w:val="24"/>
        </w:rPr>
        <w:t xml:space="preserve">You may divide a county into an even fraction (3/4, 2/3, 1/2, 1/3, 1/4) if needed to complete a district. </w:t>
      </w:r>
      <w:r w:rsidR="00C87413" w:rsidRPr="008C12E7">
        <w:rPr>
          <w:rFonts w:ascii="Arial" w:hAnsi="Arial" w:cs="Arial"/>
          <w:sz w:val="24"/>
          <w:szCs w:val="24"/>
        </w:rPr>
        <w:t xml:space="preserve">Color each district a different color.  </w:t>
      </w:r>
      <w:r w:rsidR="00742C74" w:rsidRPr="008C12E7">
        <w:rPr>
          <w:rFonts w:ascii="Arial" w:hAnsi="Arial" w:cs="Arial"/>
          <w:sz w:val="24"/>
          <w:szCs w:val="24"/>
        </w:rPr>
        <w:t xml:space="preserve">Label each district and list its total population, and political majority.  </w:t>
      </w:r>
      <w:r w:rsidR="00F54A7C" w:rsidRPr="00F54A7C">
        <w:rPr>
          <w:rFonts w:ascii="Arial" w:hAnsi="Arial" w:cs="Arial"/>
          <w:sz w:val="24"/>
          <w:szCs w:val="24"/>
        </w:rPr>
        <w:t xml:space="preserve">To the right are the populations of all the individual counties of </w:t>
      </w:r>
      <w:r w:rsidR="00F54A7C">
        <w:rPr>
          <w:rFonts w:ascii="Arial" w:hAnsi="Arial" w:cs="Arial"/>
          <w:sz w:val="24"/>
          <w:szCs w:val="24"/>
        </w:rPr>
        <w:t>New Mexico</w:t>
      </w:r>
      <w:r w:rsidR="00F54A7C" w:rsidRPr="00F54A7C">
        <w:rPr>
          <w:rFonts w:ascii="Arial" w:hAnsi="Arial" w:cs="Arial"/>
          <w:sz w:val="24"/>
          <w:szCs w:val="24"/>
        </w:rPr>
        <w:t xml:space="preserve"> and how each voted in the last Presidential Election.  </w:t>
      </w:r>
      <w:r w:rsidR="001D48FC" w:rsidRPr="008C12E7">
        <w:rPr>
          <w:rFonts w:ascii="Arial" w:hAnsi="Arial" w:cs="Arial"/>
          <w:sz w:val="24"/>
          <w:szCs w:val="24"/>
        </w:rPr>
        <w:t xml:space="preserve">Add your districts together before coloring them on the map.  Color on the table </w:t>
      </w:r>
      <w:r w:rsidR="00AA516C" w:rsidRPr="008C12E7">
        <w:rPr>
          <w:rFonts w:ascii="Arial" w:hAnsi="Arial" w:cs="Arial"/>
          <w:sz w:val="24"/>
          <w:szCs w:val="24"/>
        </w:rPr>
        <w:t xml:space="preserve">to the right </w:t>
      </w:r>
      <w:r w:rsidR="001D48FC" w:rsidRPr="008C12E7">
        <w:rPr>
          <w:rFonts w:ascii="Arial" w:hAnsi="Arial" w:cs="Arial"/>
          <w:sz w:val="24"/>
          <w:szCs w:val="24"/>
        </w:rPr>
        <w:t>as you add a county to the map to keep track of which ones have been used.</w:t>
      </w:r>
      <w:r w:rsidR="006B486F" w:rsidRPr="008C12E7">
        <w:rPr>
          <w:rFonts w:ascii="Arial" w:hAnsi="Arial" w:cs="Arial"/>
          <w:sz w:val="24"/>
          <w:szCs w:val="24"/>
        </w:rPr>
        <w:tab/>
      </w:r>
      <w:r w:rsidR="006B486F" w:rsidRPr="001758B1">
        <w:rPr>
          <w:rFonts w:ascii="Arial" w:hAnsi="Arial" w:cs="Arial"/>
        </w:rPr>
        <w:tab/>
      </w:r>
      <w:r w:rsidR="006B486F" w:rsidRPr="001758B1">
        <w:rPr>
          <w:rFonts w:ascii="Arial" w:hAnsi="Arial" w:cs="Arial"/>
        </w:rPr>
        <w:tab/>
      </w:r>
      <w:r w:rsidR="006B486F" w:rsidRPr="001758B1">
        <w:rPr>
          <w:rFonts w:ascii="Arial" w:hAnsi="Arial" w:cs="Arial"/>
        </w:rPr>
        <w:tab/>
      </w:r>
      <w:r w:rsidR="006B486F" w:rsidRPr="001758B1">
        <w:rPr>
          <w:rFonts w:ascii="Arial" w:hAnsi="Arial" w:cs="Arial"/>
        </w:rPr>
        <w:tab/>
      </w:r>
      <w:r w:rsidR="006B486F" w:rsidRPr="001758B1">
        <w:rPr>
          <w:rFonts w:ascii="Arial" w:hAnsi="Arial" w:cs="Arial"/>
        </w:rPr>
        <w:tab/>
      </w:r>
      <w:r w:rsidR="006B486F" w:rsidRPr="001758B1">
        <w:rPr>
          <w:rFonts w:ascii="Arial" w:hAnsi="Arial" w:cs="Arial"/>
        </w:rPr>
        <w:tab/>
      </w:r>
      <w:r w:rsidR="006B486F" w:rsidRPr="001758B1">
        <w:rPr>
          <w:rFonts w:ascii="Arial" w:hAnsi="Arial" w:cs="Arial"/>
        </w:rPr>
        <w:tab/>
      </w:r>
    </w:p>
    <w:p w:rsidR="00C87413" w:rsidRPr="00C87413" w:rsidRDefault="006B486F" w:rsidP="00C87413"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C87413" w:rsidRPr="00C87413" w:rsidSect="00AA516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413"/>
    <w:rsid w:val="000308F2"/>
    <w:rsid w:val="0009614A"/>
    <w:rsid w:val="000C206B"/>
    <w:rsid w:val="000C433F"/>
    <w:rsid w:val="00102BA9"/>
    <w:rsid w:val="001639BB"/>
    <w:rsid w:val="001758B1"/>
    <w:rsid w:val="0017795A"/>
    <w:rsid w:val="001D48FC"/>
    <w:rsid w:val="00202D34"/>
    <w:rsid w:val="00213F3B"/>
    <w:rsid w:val="002442B6"/>
    <w:rsid w:val="00256B22"/>
    <w:rsid w:val="002D22DD"/>
    <w:rsid w:val="00340909"/>
    <w:rsid w:val="00343AC1"/>
    <w:rsid w:val="00362A0C"/>
    <w:rsid w:val="003A73FD"/>
    <w:rsid w:val="006268F4"/>
    <w:rsid w:val="00674B05"/>
    <w:rsid w:val="00694E85"/>
    <w:rsid w:val="006B486F"/>
    <w:rsid w:val="00730688"/>
    <w:rsid w:val="00742C74"/>
    <w:rsid w:val="0075378E"/>
    <w:rsid w:val="0075589A"/>
    <w:rsid w:val="00801491"/>
    <w:rsid w:val="00831371"/>
    <w:rsid w:val="008C12E7"/>
    <w:rsid w:val="009E4B27"/>
    <w:rsid w:val="00A6140C"/>
    <w:rsid w:val="00AA2A6E"/>
    <w:rsid w:val="00AA516C"/>
    <w:rsid w:val="00AA5E1C"/>
    <w:rsid w:val="00AA61E6"/>
    <w:rsid w:val="00B3070A"/>
    <w:rsid w:val="00B5792D"/>
    <w:rsid w:val="00B6411E"/>
    <w:rsid w:val="00BB6785"/>
    <w:rsid w:val="00C87413"/>
    <w:rsid w:val="00CC2B88"/>
    <w:rsid w:val="00D476E3"/>
    <w:rsid w:val="00E15716"/>
    <w:rsid w:val="00E80789"/>
    <w:rsid w:val="00EC449A"/>
    <w:rsid w:val="00ED2654"/>
    <w:rsid w:val="00F5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D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C. McGinnis</cp:lastModifiedBy>
  <cp:revision>6</cp:revision>
  <cp:lastPrinted>2013-01-09T14:04:00Z</cp:lastPrinted>
  <dcterms:created xsi:type="dcterms:W3CDTF">2013-01-10T15:51:00Z</dcterms:created>
  <dcterms:modified xsi:type="dcterms:W3CDTF">2013-01-11T14:36:00Z</dcterms:modified>
</cp:coreProperties>
</file>